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1FF4" w14:textId="0DD73341" w:rsidR="00702E08" w:rsidRPr="0069563A" w:rsidRDefault="008B35E8" w:rsidP="00702E0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PASKAIDROJUMA RAKSTS</w:t>
      </w:r>
    </w:p>
    <w:p w14:paraId="7F9DCA29" w14:textId="60B52BAF" w:rsid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 xml:space="preserve">Madonas novada pašvaldības </w:t>
      </w:r>
      <w:r w:rsidR="0069563A" w:rsidRPr="0069563A">
        <w:rPr>
          <w:b/>
          <w:sz w:val="28"/>
          <w:szCs w:val="28"/>
        </w:rPr>
        <w:t>2022</w:t>
      </w:r>
      <w:r w:rsidR="008B35E8">
        <w:rPr>
          <w:b/>
          <w:sz w:val="28"/>
          <w:szCs w:val="28"/>
        </w:rPr>
        <w:t>.</w:t>
      </w:r>
      <w:r w:rsidR="006B4B00">
        <w:rPr>
          <w:b/>
          <w:sz w:val="28"/>
          <w:szCs w:val="28"/>
        </w:rPr>
        <w:t xml:space="preserve"> </w:t>
      </w:r>
      <w:r w:rsidR="008B35E8">
        <w:rPr>
          <w:b/>
          <w:sz w:val="28"/>
          <w:szCs w:val="28"/>
        </w:rPr>
        <w:t xml:space="preserve">gada </w:t>
      </w:r>
      <w:r w:rsidR="006B4B00">
        <w:rPr>
          <w:b/>
          <w:sz w:val="28"/>
          <w:szCs w:val="28"/>
        </w:rPr>
        <w:t>20</w:t>
      </w:r>
      <w:r w:rsidR="003A73F8">
        <w:rPr>
          <w:b/>
          <w:sz w:val="28"/>
          <w:szCs w:val="28"/>
        </w:rPr>
        <w:t>.</w:t>
      </w:r>
      <w:r w:rsidR="006B4B00">
        <w:rPr>
          <w:b/>
          <w:sz w:val="28"/>
          <w:szCs w:val="28"/>
        </w:rPr>
        <w:t xml:space="preserve"> </w:t>
      </w:r>
      <w:r w:rsidR="003A73F8">
        <w:rPr>
          <w:b/>
          <w:sz w:val="28"/>
          <w:szCs w:val="28"/>
        </w:rPr>
        <w:t>decembra</w:t>
      </w:r>
      <w:r w:rsidR="0069563A">
        <w:rPr>
          <w:b/>
          <w:sz w:val="28"/>
          <w:szCs w:val="28"/>
        </w:rPr>
        <w:t xml:space="preserve"> </w:t>
      </w:r>
    </w:p>
    <w:p w14:paraId="2A8C598F" w14:textId="0EBF0FA6" w:rsidR="00702E08" w:rsidRPr="0069563A" w:rsidRDefault="00702E08" w:rsidP="006956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>saistošajiem noteikumiem Nr.</w:t>
      </w:r>
      <w:r w:rsidR="008B35E8" w:rsidRPr="008B35E8">
        <w:rPr>
          <w:b/>
          <w:sz w:val="28"/>
          <w:szCs w:val="28"/>
        </w:rPr>
        <w:t xml:space="preserve"> </w:t>
      </w:r>
      <w:r w:rsidR="006B4B00">
        <w:rPr>
          <w:b/>
          <w:sz w:val="28"/>
          <w:szCs w:val="28"/>
        </w:rPr>
        <w:t>47</w:t>
      </w:r>
    </w:p>
    <w:p w14:paraId="655492AC" w14:textId="5FAA6D77" w:rsidR="00702E08" w:rsidRPr="0038443A" w:rsidRDefault="00702E08" w:rsidP="0038443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sz w:val="28"/>
          <w:szCs w:val="28"/>
        </w:rPr>
      </w:pPr>
      <w:r w:rsidRPr="0069563A">
        <w:rPr>
          <w:b/>
          <w:sz w:val="28"/>
          <w:szCs w:val="28"/>
        </w:rPr>
        <w:t>“</w:t>
      </w:r>
      <w:r w:rsidR="0038443A" w:rsidRPr="0038443A">
        <w:rPr>
          <w:b/>
          <w:sz w:val="28"/>
          <w:szCs w:val="28"/>
        </w:rPr>
        <w:t>Grozījumi Madonas novada pašvaldības 2021.</w:t>
      </w:r>
      <w:r w:rsidR="006B4B00">
        <w:rPr>
          <w:b/>
          <w:sz w:val="28"/>
          <w:szCs w:val="28"/>
        </w:rPr>
        <w:t xml:space="preserve"> </w:t>
      </w:r>
      <w:r w:rsidR="0038443A" w:rsidRPr="0038443A">
        <w:rPr>
          <w:b/>
          <w:sz w:val="28"/>
          <w:szCs w:val="28"/>
        </w:rPr>
        <w:t>gada 2.</w:t>
      </w:r>
      <w:r w:rsidR="006B4B00">
        <w:rPr>
          <w:b/>
          <w:sz w:val="28"/>
          <w:szCs w:val="28"/>
        </w:rPr>
        <w:t xml:space="preserve"> </w:t>
      </w:r>
      <w:bookmarkStart w:id="0" w:name="_GoBack"/>
      <w:bookmarkEnd w:id="0"/>
      <w:r w:rsidR="0038443A" w:rsidRPr="0038443A">
        <w:rPr>
          <w:b/>
          <w:sz w:val="28"/>
          <w:szCs w:val="28"/>
        </w:rPr>
        <w:t>jūlija saistošajos noteikumos Nr.</w:t>
      </w:r>
      <w:r w:rsidR="003A73F8">
        <w:rPr>
          <w:b/>
          <w:sz w:val="28"/>
          <w:szCs w:val="28"/>
        </w:rPr>
        <w:t xml:space="preserve"> </w:t>
      </w:r>
      <w:r w:rsidR="0038443A" w:rsidRPr="0038443A">
        <w:rPr>
          <w:b/>
          <w:sz w:val="28"/>
          <w:szCs w:val="28"/>
        </w:rPr>
        <w:t>2 “Madonas novada pašvaldības nolikums”</w:t>
      </w:r>
      <w:r w:rsidRPr="0069563A">
        <w:rPr>
          <w:b/>
          <w:sz w:val="28"/>
          <w:szCs w:val="28"/>
        </w:rPr>
        <w:t>”</w:t>
      </w:r>
    </w:p>
    <w:p w14:paraId="788BB483" w14:textId="77777777" w:rsidR="006A2BD2" w:rsidRPr="00DA6469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8"/>
      </w:tblGrid>
      <w:tr w:rsidR="006A2BD2" w:rsidRPr="00DA6469" w14:paraId="54F1C28A" w14:textId="77777777" w:rsidTr="005428A7">
        <w:tc>
          <w:tcPr>
            <w:tcW w:w="3256" w:type="dxa"/>
            <w:shd w:val="clear" w:color="auto" w:fill="auto"/>
          </w:tcPr>
          <w:p w14:paraId="2298F23D" w14:textId="6F69643E" w:rsidR="006A2BD2" w:rsidRPr="00DA6469" w:rsidRDefault="005428A7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428A7">
              <w:rPr>
                <w:bCs/>
              </w:rPr>
              <w:t>Paskaidrojuma raksta sadaļas</w:t>
            </w:r>
          </w:p>
        </w:tc>
        <w:tc>
          <w:tcPr>
            <w:tcW w:w="6088" w:type="dxa"/>
            <w:shd w:val="clear" w:color="auto" w:fill="auto"/>
          </w:tcPr>
          <w:p w14:paraId="6091D052" w14:textId="77777777" w:rsidR="006A2BD2" w:rsidRPr="00DA6469" w:rsidRDefault="006A2BD2" w:rsidP="005428A7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DA6469">
              <w:t>Norādāmā informācija</w:t>
            </w:r>
          </w:p>
        </w:tc>
      </w:tr>
      <w:tr w:rsidR="005428A7" w:rsidRPr="00DA6469" w14:paraId="242F7F43" w14:textId="77777777" w:rsidTr="005428A7">
        <w:tc>
          <w:tcPr>
            <w:tcW w:w="3256" w:type="dxa"/>
            <w:shd w:val="clear" w:color="auto" w:fill="auto"/>
          </w:tcPr>
          <w:p w14:paraId="73289F64" w14:textId="26E3C8AC" w:rsidR="005428A7" w:rsidRPr="005428A7" w:rsidRDefault="005428A7" w:rsidP="005428A7">
            <w:pPr>
              <w:pStyle w:val="Paraststmeklis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Īss projekta satura izklāsts</w:t>
            </w:r>
          </w:p>
        </w:tc>
        <w:tc>
          <w:tcPr>
            <w:tcW w:w="6088" w:type="dxa"/>
            <w:shd w:val="clear" w:color="auto" w:fill="auto"/>
          </w:tcPr>
          <w:p w14:paraId="2D02908D" w14:textId="4ABB3064" w:rsidR="0038443A" w:rsidRDefault="0038443A" w:rsidP="0038443A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>
              <w:t>Madonas novada pašvaldības 2021.gada 2.jūlija saistošajos noteikumos Nr.</w:t>
            </w:r>
            <w:r w:rsidR="003A73F8">
              <w:t xml:space="preserve"> </w:t>
            </w:r>
            <w:r>
              <w:t xml:space="preserve">2 “Madonas novada pašvaldības nolikums” </w:t>
            </w:r>
            <w:r w:rsidR="00C91FA1">
              <w:t>izdarīt</w:t>
            </w:r>
            <w:r>
              <w:t xml:space="preserve"> šād</w:t>
            </w:r>
            <w:r w:rsidR="00C91FA1">
              <w:t>i</w:t>
            </w:r>
            <w:r>
              <w:t xml:space="preserve"> grozījum</w:t>
            </w:r>
            <w:r w:rsidR="00C91FA1">
              <w:t>i</w:t>
            </w:r>
            <w:r>
              <w:t>:</w:t>
            </w:r>
          </w:p>
          <w:p w14:paraId="56704B6F" w14:textId="0115558E" w:rsidR="0038443A" w:rsidRDefault="0038443A" w:rsidP="00396490">
            <w:pPr>
              <w:pStyle w:val="Paraststmeklis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jc w:val="both"/>
            </w:pPr>
            <w:r>
              <w:t xml:space="preserve">Izteikts jaunā redakcijā </w:t>
            </w:r>
            <w:r w:rsidR="00523392">
              <w:t>13.3.10</w:t>
            </w:r>
            <w:r w:rsidR="00396490">
              <w:t>.</w:t>
            </w:r>
            <w:r w:rsidR="00523392">
              <w:t xml:space="preserve"> </w:t>
            </w:r>
            <w:r w:rsidR="00396490">
              <w:t>apakš</w:t>
            </w:r>
            <w:r>
              <w:t>punkts;</w:t>
            </w:r>
          </w:p>
          <w:p w14:paraId="2A7FE4C1" w14:textId="08059C9C" w:rsidR="00D93FC7" w:rsidRPr="00D93FC7" w:rsidRDefault="00314A77" w:rsidP="00396490">
            <w:pPr>
              <w:pStyle w:val="Paraststmeklis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jc w:val="both"/>
            </w:pPr>
            <w:r>
              <w:rPr>
                <w:color w:val="000000" w:themeColor="text1"/>
              </w:rPr>
              <w:t xml:space="preserve">Grozīts </w:t>
            </w:r>
            <w:r w:rsidR="00D93FC7" w:rsidRPr="00911E14">
              <w:rPr>
                <w:color w:val="000000" w:themeColor="text1"/>
              </w:rPr>
              <w:t>13.1.31. apakšpunkt</w:t>
            </w:r>
            <w:r>
              <w:rPr>
                <w:color w:val="000000" w:themeColor="text1"/>
              </w:rPr>
              <w:t>s</w:t>
            </w:r>
            <w:r w:rsidR="00D93FC7">
              <w:rPr>
                <w:color w:val="000000" w:themeColor="text1"/>
              </w:rPr>
              <w:t>;</w:t>
            </w:r>
          </w:p>
          <w:p w14:paraId="0566E6C8" w14:textId="6E7EB958" w:rsidR="00523392" w:rsidRDefault="00AF6281" w:rsidP="00396490">
            <w:pPr>
              <w:pStyle w:val="Paraststmeklis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jc w:val="both"/>
            </w:pPr>
            <w:r>
              <w:t>Papildināts ar 126.11. un 126.12. apakšpunktu;</w:t>
            </w:r>
          </w:p>
          <w:p w14:paraId="7877BA35" w14:textId="01DFBDFB" w:rsidR="005428A7" w:rsidRPr="00DA6469" w:rsidRDefault="00396490" w:rsidP="00AF6281">
            <w:pPr>
              <w:pStyle w:val="Paraststmeklis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284"/>
              <w:jc w:val="both"/>
            </w:pPr>
            <w:r w:rsidRPr="00396490">
              <w:t xml:space="preserve">Svītrot </w:t>
            </w:r>
            <w:r w:rsidR="00D93FC7">
              <w:rPr>
                <w:color w:val="000000" w:themeColor="text1"/>
              </w:rPr>
              <w:t xml:space="preserve">13.1.36., </w:t>
            </w:r>
            <w:r w:rsidR="00AF6281">
              <w:t xml:space="preserve">129.3. un 129.4. </w:t>
            </w:r>
            <w:r w:rsidRPr="00396490">
              <w:t>apakšpunkt</w:t>
            </w:r>
            <w:r w:rsidR="00AF6281">
              <w:t>s.</w:t>
            </w:r>
          </w:p>
        </w:tc>
      </w:tr>
      <w:tr w:rsidR="006A2BD2" w:rsidRPr="00DA6469" w14:paraId="7D40DE17" w14:textId="77777777" w:rsidTr="005428A7">
        <w:tc>
          <w:tcPr>
            <w:tcW w:w="3256" w:type="dxa"/>
            <w:shd w:val="clear" w:color="auto" w:fill="auto"/>
          </w:tcPr>
          <w:p w14:paraId="59C0FF6C" w14:textId="7B584303" w:rsidR="006A2BD2" w:rsidRPr="00DA6469" w:rsidRDefault="006A2BD2" w:rsidP="005428A7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bCs/>
              </w:rPr>
            </w:pPr>
            <w:r w:rsidRPr="00DA6469">
              <w:t>Saistošo noteikumu projekta nepieciešamības pamatojums</w:t>
            </w:r>
          </w:p>
        </w:tc>
        <w:tc>
          <w:tcPr>
            <w:tcW w:w="6088" w:type="dxa"/>
            <w:shd w:val="clear" w:color="auto" w:fill="auto"/>
          </w:tcPr>
          <w:p w14:paraId="733E1499" w14:textId="648BD47D" w:rsidR="00396490" w:rsidRDefault="00E9781C" w:rsidP="0039649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>
              <w:t>Ir mainījies</w:t>
            </w:r>
            <w:r w:rsidR="00396490">
              <w:t xml:space="preserve"> Madonas novada pašvaldības </w:t>
            </w:r>
            <w:r>
              <w:t xml:space="preserve">iestādes </w:t>
            </w:r>
            <w:r w:rsidR="00534A6F">
              <w:rPr>
                <w:b/>
              </w:rPr>
              <w:t>“</w:t>
            </w:r>
            <w:r w:rsidR="00534A6F" w:rsidRPr="00534A6F">
              <w:t>Madonas novada bērnu un jauniešu ārpusģimenes aprūpes un atbalsta centra "Ozoli"” nosaukums</w:t>
            </w:r>
            <w:r w:rsidR="00396490">
              <w:t xml:space="preserve">, </w:t>
            </w:r>
            <w:r w:rsidR="00133D04">
              <w:t>tāpēc</w:t>
            </w:r>
            <w:r w:rsidR="00396490">
              <w:t xml:space="preserve"> ir nepieciešams precizēt pašvaldības 2021.gada 2.jūlija saistošajos noteikum</w:t>
            </w:r>
            <w:r w:rsidR="00534A6F">
              <w:t>u</w:t>
            </w:r>
            <w:r w:rsidR="00396490">
              <w:t xml:space="preserve"> Nr.2 “Madonas novada pašvaldības nolikums” </w:t>
            </w:r>
            <w:r w:rsidR="00534A6F">
              <w:t>13.3.10. apakšpunktu.</w:t>
            </w:r>
            <w:r w:rsidR="00396490">
              <w:t xml:space="preserve"> </w:t>
            </w:r>
          </w:p>
          <w:p w14:paraId="16233717" w14:textId="15EEFE8E" w:rsidR="00133D04" w:rsidRDefault="00133D04" w:rsidP="0039649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Andreja Eglīša Ļaudonas vidusskola pārveidota par pamatskolu, tāpēc a</w:t>
            </w:r>
            <w:r w:rsidRPr="00911E14">
              <w:rPr>
                <w:color w:val="000000" w:themeColor="text1"/>
              </w:rPr>
              <w:t>izstāt</w:t>
            </w:r>
            <w:r>
              <w:rPr>
                <w:color w:val="000000" w:themeColor="text1"/>
              </w:rPr>
              <w:t>s</w:t>
            </w:r>
            <w:r w:rsidRPr="00911E14">
              <w:rPr>
                <w:color w:val="000000" w:themeColor="text1"/>
              </w:rPr>
              <w:t xml:space="preserve"> 13.1.31. apakšpunktā vārd</w:t>
            </w:r>
            <w:r>
              <w:rPr>
                <w:color w:val="000000" w:themeColor="text1"/>
              </w:rPr>
              <w:t>s</w:t>
            </w:r>
            <w:r w:rsidRPr="00911E14">
              <w:rPr>
                <w:color w:val="000000" w:themeColor="text1"/>
              </w:rPr>
              <w:t xml:space="preserve"> “vidusskola” ar vārdu “pamatskola”</w:t>
            </w:r>
            <w:r>
              <w:rPr>
                <w:color w:val="000000" w:themeColor="text1"/>
              </w:rPr>
              <w:t>.</w:t>
            </w:r>
          </w:p>
          <w:p w14:paraId="0CA838F9" w14:textId="3C4DFFEF" w:rsidR="00133D04" w:rsidRDefault="00AB5BA2" w:rsidP="00396490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>
              <w:t xml:space="preserve">Slēgta Vestienas pamatskola, tāpēc jāsvītro 13.1.36. apakšpunkts. </w:t>
            </w:r>
          </w:p>
          <w:p w14:paraId="5C13C386" w14:textId="6BC10401" w:rsidR="00C33411" w:rsidRPr="00DA6469" w:rsidRDefault="00396490" w:rsidP="0044260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jc w:val="both"/>
            </w:pPr>
            <w:r>
              <w:t>Ir nepieciešams precizēt Madonas novada pašvaldības 2021.gada 2.jūlija saistošo noteikum</w:t>
            </w:r>
            <w:r w:rsidR="00534A6F">
              <w:t>os</w:t>
            </w:r>
            <w:r>
              <w:t xml:space="preserve"> Nr.</w:t>
            </w:r>
            <w:r w:rsidR="00534A6F">
              <w:t xml:space="preserve"> </w:t>
            </w:r>
            <w:r>
              <w:t>2 “Madonas novada pašvaldības nolikums”</w:t>
            </w:r>
            <w:r w:rsidR="00534A6F">
              <w:t xml:space="preserve"> to, </w:t>
            </w:r>
            <w:r w:rsidR="00534A6F" w:rsidRPr="00534A6F">
              <w:t>kuras pašvaldības amatpersonas pašvaldības vārdā paraksta noteikta veida līgumus</w:t>
            </w:r>
            <w:r w:rsidRPr="00534A6F">
              <w:t>.</w:t>
            </w:r>
            <w:r w:rsidR="00534A6F">
              <w:t xml:space="preserve"> Tāpēc nolikums papildināts ar 126.11. un 126.12. apakšpunktu, bet 129.3. un 129.4. </w:t>
            </w:r>
            <w:r w:rsidR="00534A6F" w:rsidRPr="00396490">
              <w:t>apakšpunkt</w:t>
            </w:r>
            <w:r w:rsidR="00534A6F">
              <w:t>s svītrots.</w:t>
            </w:r>
          </w:p>
        </w:tc>
      </w:tr>
      <w:tr w:rsidR="006A2BD2" w:rsidRPr="00DA6469" w14:paraId="252C8173" w14:textId="77777777" w:rsidTr="005428A7">
        <w:tc>
          <w:tcPr>
            <w:tcW w:w="3256" w:type="dxa"/>
            <w:shd w:val="clear" w:color="auto" w:fill="auto"/>
          </w:tcPr>
          <w:p w14:paraId="3C952692" w14:textId="03EE2AE8" w:rsidR="006A2BD2" w:rsidRPr="00DA6469" w:rsidRDefault="00B755AC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B755AC">
              <w:rPr>
                <w:bCs/>
              </w:rPr>
              <w:t>Informācija par plānoto projekta ietekmi uz pašvaldības budžetu</w:t>
            </w:r>
          </w:p>
        </w:tc>
        <w:tc>
          <w:tcPr>
            <w:tcW w:w="6088" w:type="dxa"/>
            <w:shd w:val="clear" w:color="auto" w:fill="auto"/>
          </w:tcPr>
          <w:p w14:paraId="40F57F96" w14:textId="361D4AF9" w:rsidR="006A2BD2" w:rsidRPr="00DA6469" w:rsidRDefault="0044260B" w:rsidP="0044260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jc w:val="both"/>
            </w:pPr>
            <w:r w:rsidRPr="00AF4128">
              <w:rPr>
                <w:rFonts w:eastAsia="Times New Roman"/>
                <w:color w:val="000000" w:themeColor="text1"/>
                <w:lang w:eastAsia="lv-LV"/>
              </w:rPr>
              <w:t>Nav ietekmes.</w:t>
            </w:r>
          </w:p>
        </w:tc>
      </w:tr>
      <w:tr w:rsidR="006A2BD2" w:rsidRPr="00DA6469" w14:paraId="113A1467" w14:textId="77777777" w:rsidTr="005428A7">
        <w:tc>
          <w:tcPr>
            <w:tcW w:w="3256" w:type="dxa"/>
            <w:shd w:val="clear" w:color="auto" w:fill="auto"/>
          </w:tcPr>
          <w:p w14:paraId="699680E8" w14:textId="1AD55258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plānoto saistošo noteikumu projekta ietekmi uz uzņēmējdarbības vidi pašvaldības teritorijā</w:t>
            </w:r>
          </w:p>
        </w:tc>
        <w:tc>
          <w:tcPr>
            <w:tcW w:w="6088" w:type="dxa"/>
            <w:shd w:val="clear" w:color="auto" w:fill="auto"/>
          </w:tcPr>
          <w:p w14:paraId="4DDC2311" w14:textId="170F2050" w:rsidR="006A2BD2" w:rsidRPr="00DA6469" w:rsidRDefault="0044260B" w:rsidP="0044260B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jc w:val="both"/>
            </w:pPr>
            <w:r w:rsidRPr="00AF4128">
              <w:rPr>
                <w:rFonts w:eastAsia="Times New Roman"/>
                <w:color w:val="000000" w:themeColor="text1"/>
                <w:lang w:eastAsia="lv-LV"/>
              </w:rPr>
              <w:t>Nav ietekmes.</w:t>
            </w:r>
          </w:p>
        </w:tc>
      </w:tr>
      <w:tr w:rsidR="006A2BD2" w:rsidRPr="00DA6469" w14:paraId="31FEE583" w14:textId="77777777" w:rsidTr="005428A7">
        <w:tc>
          <w:tcPr>
            <w:tcW w:w="3256" w:type="dxa"/>
            <w:shd w:val="clear" w:color="auto" w:fill="auto"/>
          </w:tcPr>
          <w:p w14:paraId="7C2D62FE" w14:textId="4DA15E90" w:rsidR="006A2BD2" w:rsidRPr="0047399A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rPr>
                <w:bCs/>
              </w:rPr>
            </w:pPr>
            <w:r w:rsidRPr="00DA6469">
              <w:t>Informācija par administratīvajām procedūrām</w:t>
            </w:r>
          </w:p>
        </w:tc>
        <w:tc>
          <w:tcPr>
            <w:tcW w:w="6088" w:type="dxa"/>
            <w:shd w:val="clear" w:color="auto" w:fill="auto"/>
          </w:tcPr>
          <w:p w14:paraId="743BB796" w14:textId="7D717839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 w:rsidRPr="00DA6469">
              <w:rPr>
                <w:bCs/>
              </w:rPr>
              <w:t>Nav ietekmes</w:t>
            </w:r>
            <w:r w:rsidR="00201F13">
              <w:rPr>
                <w:bCs/>
              </w:rPr>
              <w:t>.</w:t>
            </w:r>
          </w:p>
        </w:tc>
      </w:tr>
      <w:tr w:rsidR="006A2BD2" w:rsidRPr="00DA6469" w14:paraId="7FB3D62B" w14:textId="77777777" w:rsidTr="005428A7">
        <w:tc>
          <w:tcPr>
            <w:tcW w:w="3256" w:type="dxa"/>
            <w:shd w:val="clear" w:color="auto" w:fill="auto"/>
          </w:tcPr>
          <w:p w14:paraId="1AB79B59" w14:textId="71AA4B1B" w:rsidR="006A2BD2" w:rsidRPr="00DA6469" w:rsidRDefault="006A2BD2" w:rsidP="0047399A">
            <w:pPr>
              <w:pStyle w:val="Paraststmeklis"/>
              <w:numPr>
                <w:ilvl w:val="0"/>
                <w:numId w:val="9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bCs/>
              </w:rPr>
            </w:pPr>
            <w:r w:rsidRPr="00DA6469">
              <w:t>Informācija par konsultācijām ar privātpersonām</w:t>
            </w:r>
          </w:p>
        </w:tc>
        <w:tc>
          <w:tcPr>
            <w:tcW w:w="6088" w:type="dxa"/>
            <w:shd w:val="clear" w:color="auto" w:fill="auto"/>
          </w:tcPr>
          <w:p w14:paraId="10CF671F" w14:textId="051E1D25" w:rsidR="006A2BD2" w:rsidRPr="00DA6469" w:rsidRDefault="006A2BD2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53"/>
              <w:jc w:val="both"/>
              <w:rPr>
                <w:bCs/>
              </w:rPr>
            </w:pPr>
            <w:r>
              <w:t>Nav notikušas</w:t>
            </w:r>
            <w:r w:rsidR="00201F13">
              <w:t>.</w:t>
            </w:r>
          </w:p>
        </w:tc>
      </w:tr>
    </w:tbl>
    <w:p w14:paraId="21B7C82D" w14:textId="2DF35AC0" w:rsidR="006A2BD2" w:rsidRDefault="006A2BD2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84B67A4" w14:textId="77777777" w:rsidR="008B35E8" w:rsidRDefault="008B35E8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4577C06" w14:textId="77777777" w:rsidR="008B35E8" w:rsidRDefault="008B35E8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A48299E" w14:textId="1402C16C" w:rsidR="00201F13" w:rsidRPr="009505D8" w:rsidRDefault="008B35E8" w:rsidP="00201F13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  <w:t>Domes priekšsēdētājs</w:t>
      </w:r>
      <w:r>
        <w:tab/>
      </w:r>
      <w:r>
        <w:tab/>
      </w:r>
      <w:r>
        <w:tab/>
        <w:t>A.Lungevičs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5"/>
      </w:tblGrid>
      <w:tr w:rsidR="008B35E8" w:rsidRPr="009505D8" w14:paraId="1B65DD9C" w14:textId="77777777" w:rsidTr="008B35E8">
        <w:trPr>
          <w:trHeight w:val="116"/>
        </w:trPr>
        <w:tc>
          <w:tcPr>
            <w:tcW w:w="4669" w:type="dxa"/>
            <w:shd w:val="clear" w:color="auto" w:fill="auto"/>
          </w:tcPr>
          <w:p w14:paraId="078AF6BD" w14:textId="77777777" w:rsidR="008B35E8" w:rsidRDefault="008B35E8" w:rsidP="008F5CD6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4685" w:type="dxa"/>
            <w:shd w:val="clear" w:color="auto" w:fill="auto"/>
          </w:tcPr>
          <w:p w14:paraId="79285586" w14:textId="77777777" w:rsidR="008B35E8" w:rsidRPr="009505D8" w:rsidRDefault="008B35E8" w:rsidP="008B35E8">
            <w:pPr>
              <w:pStyle w:val="Paraststmeklis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</w:pPr>
          </w:p>
        </w:tc>
      </w:tr>
    </w:tbl>
    <w:p w14:paraId="11A6B9FF" w14:textId="77777777" w:rsidR="006A2BD2" w:rsidRPr="009505D8" w:rsidRDefault="006A2BD2" w:rsidP="006A2BD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</w:pPr>
    </w:p>
    <w:p w14:paraId="06329CEA" w14:textId="77777777" w:rsidR="006A0D1D" w:rsidRDefault="006A0D1D"/>
    <w:sectPr w:rsidR="006A0D1D" w:rsidSect="00132B0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FE50" w14:textId="77777777" w:rsidR="00956B94" w:rsidRDefault="00956B94">
      <w:pPr>
        <w:spacing w:after="0" w:line="240" w:lineRule="auto"/>
      </w:pPr>
      <w:r>
        <w:separator/>
      </w:r>
    </w:p>
  </w:endnote>
  <w:endnote w:type="continuationSeparator" w:id="0">
    <w:p w14:paraId="7F492B9F" w14:textId="77777777" w:rsidR="00956B94" w:rsidRDefault="0095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6382" w14:textId="77777777" w:rsidR="00F11956" w:rsidRDefault="00956B94" w:rsidP="005F7B92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2F39" w14:textId="77777777" w:rsidR="00956B94" w:rsidRDefault="00956B94">
      <w:pPr>
        <w:spacing w:after="0" w:line="240" w:lineRule="auto"/>
      </w:pPr>
      <w:r>
        <w:separator/>
      </w:r>
    </w:p>
  </w:footnote>
  <w:footnote w:type="continuationSeparator" w:id="0">
    <w:p w14:paraId="0AB9FF42" w14:textId="77777777" w:rsidR="00956B94" w:rsidRDefault="00956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AEE"/>
    <w:multiLevelType w:val="hybridMultilevel"/>
    <w:tmpl w:val="90626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92B12"/>
    <w:multiLevelType w:val="hybridMultilevel"/>
    <w:tmpl w:val="35102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55B2"/>
    <w:multiLevelType w:val="hybridMultilevel"/>
    <w:tmpl w:val="437EA358"/>
    <w:lvl w:ilvl="0" w:tplc="57A6D5DE">
      <w:start w:val="1"/>
      <w:numFmt w:val="decimal"/>
      <w:lvlText w:val="%1."/>
      <w:lvlJc w:val="left"/>
      <w:pPr>
        <w:ind w:left="918" w:hanging="6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8" w:hanging="360"/>
      </w:pPr>
    </w:lvl>
    <w:lvl w:ilvl="2" w:tplc="0426001B" w:tentative="1">
      <w:start w:val="1"/>
      <w:numFmt w:val="lowerRoman"/>
      <w:lvlText w:val="%3."/>
      <w:lvlJc w:val="right"/>
      <w:pPr>
        <w:ind w:left="2118" w:hanging="180"/>
      </w:pPr>
    </w:lvl>
    <w:lvl w:ilvl="3" w:tplc="0426000F" w:tentative="1">
      <w:start w:val="1"/>
      <w:numFmt w:val="decimal"/>
      <w:lvlText w:val="%4."/>
      <w:lvlJc w:val="left"/>
      <w:pPr>
        <w:ind w:left="2838" w:hanging="360"/>
      </w:pPr>
    </w:lvl>
    <w:lvl w:ilvl="4" w:tplc="04260019" w:tentative="1">
      <w:start w:val="1"/>
      <w:numFmt w:val="lowerLetter"/>
      <w:lvlText w:val="%5."/>
      <w:lvlJc w:val="left"/>
      <w:pPr>
        <w:ind w:left="3558" w:hanging="360"/>
      </w:pPr>
    </w:lvl>
    <w:lvl w:ilvl="5" w:tplc="0426001B" w:tentative="1">
      <w:start w:val="1"/>
      <w:numFmt w:val="lowerRoman"/>
      <w:lvlText w:val="%6."/>
      <w:lvlJc w:val="right"/>
      <w:pPr>
        <w:ind w:left="4278" w:hanging="180"/>
      </w:pPr>
    </w:lvl>
    <w:lvl w:ilvl="6" w:tplc="0426000F" w:tentative="1">
      <w:start w:val="1"/>
      <w:numFmt w:val="decimal"/>
      <w:lvlText w:val="%7."/>
      <w:lvlJc w:val="left"/>
      <w:pPr>
        <w:ind w:left="4998" w:hanging="360"/>
      </w:pPr>
    </w:lvl>
    <w:lvl w:ilvl="7" w:tplc="04260019" w:tentative="1">
      <w:start w:val="1"/>
      <w:numFmt w:val="lowerLetter"/>
      <w:lvlText w:val="%8."/>
      <w:lvlJc w:val="left"/>
      <w:pPr>
        <w:ind w:left="5718" w:hanging="360"/>
      </w:pPr>
    </w:lvl>
    <w:lvl w:ilvl="8" w:tplc="042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9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3D"/>
    <w:rsid w:val="000071C4"/>
    <w:rsid w:val="00063044"/>
    <w:rsid w:val="00102864"/>
    <w:rsid w:val="00133D04"/>
    <w:rsid w:val="00174225"/>
    <w:rsid w:val="001D5F32"/>
    <w:rsid w:val="00201F13"/>
    <w:rsid w:val="002C502C"/>
    <w:rsid w:val="002E748C"/>
    <w:rsid w:val="00303A2E"/>
    <w:rsid w:val="00314A77"/>
    <w:rsid w:val="00372514"/>
    <w:rsid w:val="0038043D"/>
    <w:rsid w:val="0038443A"/>
    <w:rsid w:val="00396490"/>
    <w:rsid w:val="00397322"/>
    <w:rsid w:val="003A73F8"/>
    <w:rsid w:val="0044260B"/>
    <w:rsid w:val="00470E1D"/>
    <w:rsid w:val="0047399A"/>
    <w:rsid w:val="0048639A"/>
    <w:rsid w:val="004F0956"/>
    <w:rsid w:val="00523392"/>
    <w:rsid w:val="00534A6F"/>
    <w:rsid w:val="005428A7"/>
    <w:rsid w:val="00585C7E"/>
    <w:rsid w:val="00594820"/>
    <w:rsid w:val="0069563A"/>
    <w:rsid w:val="006A0D1D"/>
    <w:rsid w:val="006A2BD2"/>
    <w:rsid w:val="006B1FE3"/>
    <w:rsid w:val="006B4B00"/>
    <w:rsid w:val="00702E08"/>
    <w:rsid w:val="00706682"/>
    <w:rsid w:val="007658B1"/>
    <w:rsid w:val="00771BD1"/>
    <w:rsid w:val="00883890"/>
    <w:rsid w:val="008B35E8"/>
    <w:rsid w:val="008E62C6"/>
    <w:rsid w:val="00903519"/>
    <w:rsid w:val="00956B94"/>
    <w:rsid w:val="009F30B3"/>
    <w:rsid w:val="00AB5BA2"/>
    <w:rsid w:val="00AD50C4"/>
    <w:rsid w:val="00AF6281"/>
    <w:rsid w:val="00B26E3F"/>
    <w:rsid w:val="00B60706"/>
    <w:rsid w:val="00B755AC"/>
    <w:rsid w:val="00B80DC8"/>
    <w:rsid w:val="00BB5932"/>
    <w:rsid w:val="00C05DF5"/>
    <w:rsid w:val="00C33411"/>
    <w:rsid w:val="00C76DC1"/>
    <w:rsid w:val="00C91FA1"/>
    <w:rsid w:val="00D93FC7"/>
    <w:rsid w:val="00D968E2"/>
    <w:rsid w:val="00DD13A3"/>
    <w:rsid w:val="00E4159A"/>
    <w:rsid w:val="00E9781C"/>
    <w:rsid w:val="00EB0B79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828E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04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2018-01-02T11:38:00Z</cp:lastPrinted>
  <dcterms:created xsi:type="dcterms:W3CDTF">2022-12-20T14:21:00Z</dcterms:created>
  <dcterms:modified xsi:type="dcterms:W3CDTF">2022-12-20T14:21:00Z</dcterms:modified>
</cp:coreProperties>
</file>